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A5" w:rsidRPr="00EE06F8" w:rsidRDefault="000664A5" w:rsidP="000664A5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0664A5" w:rsidRDefault="000664A5" w:rsidP="000664A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0664A5" w:rsidRPr="006A1ABC" w:rsidRDefault="000664A5" w:rsidP="000664A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64A5" w:rsidRPr="00FE2B72" w:rsidTr="00033C8B">
        <w:trPr>
          <w:trHeight w:val="79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0664A5" w:rsidRDefault="000664A5" w:rsidP="000664A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0664A5" w:rsidRPr="00E734E3" w:rsidRDefault="000664A5" w:rsidP="000664A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جامعة القادسية </w:t>
            </w:r>
            <w:r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كلية الاثار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الاثار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8E6D78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5ث2/ الفنون الزخرفية الاسلامية</w:t>
            </w:r>
            <w:bookmarkStart w:id="0" w:name="_GoBack"/>
            <w:bookmarkEnd w:id="0"/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624"/>
        </w:trPr>
        <w:tc>
          <w:tcPr>
            <w:tcW w:w="378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664A5" w:rsidRPr="00FE2B72" w:rsidTr="00033C8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664A5" w:rsidRDefault="000664A5" w:rsidP="000664A5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د</w:t>
            </w: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را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سة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اهم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المواضيع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الزخرفية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التي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ابد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عبها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الفنان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المسمم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في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الدولة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العربية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الاسلامية</w:t>
            </w:r>
          </w:p>
          <w:p w:rsidR="000664A5" w:rsidRDefault="000664A5" w:rsidP="000664A5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في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شتى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مجالات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الفن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واثر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ذلك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الحياة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اليومية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خوصاً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في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مجال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العمارة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وكذلك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الفنون التطبيقية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664A5" w:rsidRPr="0020555A" w:rsidRDefault="000664A5" w:rsidP="000664A5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64A5" w:rsidRPr="00FE2B72" w:rsidTr="00033C8B">
        <w:trPr>
          <w:trHeight w:val="653"/>
        </w:trPr>
        <w:tc>
          <w:tcPr>
            <w:tcW w:w="972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664A5" w:rsidRPr="00FE2B72" w:rsidTr="00033C8B">
        <w:trPr>
          <w:trHeight w:val="2490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بالفنون الزخرفية الاسلامية المختلفة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 الطلبة على ماهية الجوانب الفنية التي ابدع بصنعها العرب المسلمون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المسلمون القديم من فنون زخرفية  مقابل ما انتجه الانسان في الحضارات الاخرى</w:t>
            </w:r>
          </w:p>
          <w:p w:rsidR="000664A5" w:rsidRPr="000664A5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1631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مقارنة معرفية بين فنون الزخرفة الاسلامية العربية و فنون الزخرفة في  الحضارات الاخرى المعاصرة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423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664A5" w:rsidRPr="00FE2B72" w:rsidTr="00033C8B">
        <w:trPr>
          <w:trHeight w:val="62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400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664A5" w:rsidRPr="00FE2B72" w:rsidTr="00033C8B">
        <w:trPr>
          <w:trHeight w:val="62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Default="000664A5" w:rsidP="000664A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0664A5" w:rsidRDefault="000664A5" w:rsidP="000664A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0664A5" w:rsidRPr="00AD221E" w:rsidRDefault="000664A5" w:rsidP="000664A5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1290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تحديد الميول في تخصص فن العمارة (الارابسك، التوريق ،الفخار الاسلامي ، الخزف الاسلامي..)</w:t>
            </w: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الاهتمامات بدراسة الفن الزخرفي و التطلع الى زيادة المعلومات من خلال الاطلاع على المصادر البحثية المسموعة و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المقروئة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حب تخصص الفن الزخرفي الاسلامي و 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664A5" w:rsidRPr="00FE2B72" w:rsidTr="00033C8B">
        <w:trPr>
          <w:trHeight w:val="471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0664A5" w:rsidRPr="00FE2B72" w:rsidTr="00033C8B">
        <w:trPr>
          <w:trHeight w:val="624"/>
        </w:trPr>
        <w:tc>
          <w:tcPr>
            <w:tcW w:w="9720" w:type="dxa"/>
            <w:shd w:val="clear" w:color="auto" w:fill="auto"/>
          </w:tcPr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التدريس الجمعي ( الاستقصاء)</w:t>
            </w:r>
          </w:p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0664A5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3-المحاضرة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425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664A5" w:rsidRPr="00FE2B72" w:rsidTr="00033C8B">
        <w:trPr>
          <w:trHeight w:val="62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664A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1584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0664A5" w:rsidRPr="009E53B0" w:rsidRDefault="000664A5" w:rsidP="000664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0664A5" w:rsidRPr="009E53B0" w:rsidRDefault="000664A5" w:rsidP="000664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0664A5" w:rsidRPr="009E53B0" w:rsidRDefault="000664A5" w:rsidP="000664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الانكليزيةباعتبارها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اللغات العالمية اضافة الى اللغة العربية .</w:t>
            </w:r>
          </w:p>
          <w:p w:rsidR="000664A5" w:rsidRDefault="000664A5" w:rsidP="000664A5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 بالفنون الاسلامية  و انواعها و مميزاتها </w:t>
            </w:r>
          </w:p>
          <w:p w:rsidR="000664A5" w:rsidRPr="00FE2B72" w:rsidRDefault="000664A5" w:rsidP="000664A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بالفنون الزخرفية الحديثة ( العمارة المدنية الحديثة ) لما لها من علاقة في الفنون الاسلامية ... و بما توفره من فرص عمل للفرد خدمة للمجتمع.</w:t>
            </w:r>
          </w:p>
        </w:tc>
      </w:tr>
    </w:tbl>
    <w:p w:rsidR="000664A5" w:rsidRPr="00E779AA" w:rsidRDefault="000664A5" w:rsidP="000664A5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0664A5" w:rsidRPr="00074B83" w:rsidTr="00033C8B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0664A5" w:rsidRPr="00074B83" w:rsidRDefault="000664A5" w:rsidP="000664A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lastRenderedPageBreak/>
              <w:t>بنية المقرر</w:t>
            </w:r>
          </w:p>
        </w:tc>
      </w:tr>
      <w:tr w:rsidR="000664A5" w:rsidRPr="00074B83" w:rsidTr="00033C8B">
        <w:trPr>
          <w:trHeight w:val="907"/>
        </w:trPr>
        <w:tc>
          <w:tcPr>
            <w:tcW w:w="12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طريقة التقييم</w:t>
            </w:r>
          </w:p>
        </w:tc>
      </w:tr>
      <w:tr w:rsidR="000664A5" w:rsidRPr="00074B83" w:rsidTr="00033C8B">
        <w:trPr>
          <w:trHeight w:val="399"/>
        </w:trPr>
        <w:tc>
          <w:tcPr>
            <w:tcW w:w="12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664A5" w:rsidRPr="00074B83" w:rsidRDefault="00074B83" w:rsidP="00074B8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664A5" w:rsidRPr="00074B83" w:rsidRDefault="000664A5" w:rsidP="00033C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نظرة </w:t>
            </w:r>
            <w:proofErr w:type="spellStart"/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عاة</w:t>
            </w:r>
            <w:proofErr w:type="spellEnd"/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 عن الفنون الاسلامية</w:t>
            </w:r>
          </w:p>
        </w:tc>
        <w:tc>
          <w:tcPr>
            <w:tcW w:w="1440" w:type="dxa"/>
            <w:shd w:val="clear" w:color="auto" w:fill="auto"/>
          </w:tcPr>
          <w:p w:rsidR="000664A5" w:rsidRPr="00074B83" w:rsidRDefault="00074B83" w:rsidP="00074B8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</w:t>
            </w: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0664A5" w:rsidRPr="00074B83" w:rsidRDefault="00074B83" w:rsidP="00033C8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3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دراسة الاخشاب الاسلامية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20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دراسة فن الحفر على الخشب في العصر الراشدي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31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دراسة فن الحفر على الخشب في العصر الاموي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40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دراسة فن الحفر على الخشب في العصر العباسي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23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دراسة فن الحفر على الخشب في العصر الايوبي و المماليك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دراسة فن الحفر على الخشب في العصر السلجوقي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دراسة فن الحفر على الخشب في المغرب و الاندلس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فن الفسيفساء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الفسيفساء في العصر الايوبي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الفسيفساء في العصر العباسي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فن الحفر على الحجر في فجر الاسلام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فن الحفر على الحجر في العصر الاموي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فن الحفر على الحجر في العصر العباسي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فن الحفر على الحجر في العصر المملوكي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فن الحفر على الحجر في العصر الايوبي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عطلة نصف السنة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دراسة الحلي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19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الحلي في فجر الاسلام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الحلي في العصر الاموي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الحلي في العصر العباسي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الزجاج </w:t>
            </w:r>
            <w:r w:rsidRPr="00074B83"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  <w:t>–</w:t>
            </w: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 موطنه و صناعته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الزجاج في فجر الاسلام و العصر الاموي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الزجاج في العصر العباسي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الزجاج في مصر و بلاد الشام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التحف الزجاجية في الاندلس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الاسلحة و انواعها قبل الاسلام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الاسلحة في العصر الراشدي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الاسلحة في العصر الاموي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الاسلحة في العصر العباسي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>
            <w:r w:rsidRPr="00EF72A6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( البوربوينت)</w:t>
            </w:r>
          </w:p>
        </w:tc>
        <w:tc>
          <w:tcPr>
            <w:tcW w:w="144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FD45B0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امتحان ورقي</w:t>
            </w:r>
          </w:p>
        </w:tc>
      </w:tr>
      <w:tr w:rsidR="00074B83" w:rsidRPr="00074B83" w:rsidTr="00033C8B">
        <w:trPr>
          <w:trHeight w:val="319"/>
        </w:trPr>
        <w:tc>
          <w:tcPr>
            <w:tcW w:w="12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074B83" w:rsidRDefault="00074B83" w:rsidP="00074B83">
            <w:pPr>
              <w:jc w:val="center"/>
            </w:pPr>
            <w:r w:rsidRPr="00D340B7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074B8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الاسلحة في العصر المغولي</w:t>
            </w:r>
          </w:p>
        </w:tc>
        <w:tc>
          <w:tcPr>
            <w:tcW w:w="144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74B83" w:rsidRPr="00074B83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</w:tc>
      </w:tr>
    </w:tbl>
    <w:p w:rsidR="000664A5" w:rsidRPr="00807DE1" w:rsidRDefault="000664A5" w:rsidP="000664A5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0664A5" w:rsidRPr="00FE2B72" w:rsidTr="00033C8B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0664A5" w:rsidRPr="00FE2B72" w:rsidRDefault="000664A5" w:rsidP="000664A5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0664A5" w:rsidRPr="00FE2B72" w:rsidTr="00033C8B">
        <w:trPr>
          <w:trHeight w:val="570"/>
        </w:trPr>
        <w:tc>
          <w:tcPr>
            <w:tcW w:w="4007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0664A5" w:rsidRPr="00FE2B72" w:rsidRDefault="00074B83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عبد</w:t>
            </w:r>
            <w:r w:rsidRPr="00074B83">
              <w:rPr>
                <w:rFonts w:ascii="Simplified Arabic,Bold" w:eastAsiaTheme="minorHAnsi" w:hAnsiTheme="minorHAnsi" w:cs="Simplified Arabic,Bold"/>
                <w:b/>
                <w:bCs/>
                <w:sz w:val="18"/>
                <w:szCs w:val="18"/>
              </w:rPr>
              <w:t xml:space="preserve"> </w:t>
            </w: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العزيز</w:t>
            </w:r>
            <w:r w:rsidRPr="00074B83">
              <w:rPr>
                <w:rFonts w:ascii="Simplified Arabic,Bold" w:eastAsiaTheme="minorHAnsi" w:hAnsiTheme="minorHAnsi" w:cs="Simplified Arabic,Bold"/>
                <w:b/>
                <w:bCs/>
                <w:sz w:val="18"/>
                <w:szCs w:val="18"/>
              </w:rPr>
              <w:t xml:space="preserve"> </w:t>
            </w: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حميد</w:t>
            </w:r>
            <w:r w:rsidRPr="00074B83">
              <w:rPr>
                <w:rFonts w:ascii="Simplified Arabic,Bold" w:eastAsiaTheme="minorHAnsi" w:hAnsiTheme="minorHAnsi" w:cs="Simplified Arabic,Bold"/>
                <w:b/>
                <w:bCs/>
                <w:sz w:val="18"/>
                <w:szCs w:val="18"/>
              </w:rPr>
              <w:t xml:space="preserve"> </w:t>
            </w: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وصلاح</w:t>
            </w:r>
            <w:r w:rsidRPr="00074B83">
              <w:rPr>
                <w:rFonts w:ascii="Simplified Arabic,Bold" w:eastAsiaTheme="minorHAnsi" w:hAnsiTheme="minorHAnsi" w:cs="Simplified Arabic,Bold"/>
                <w:b/>
                <w:bCs/>
                <w:sz w:val="18"/>
                <w:szCs w:val="18"/>
              </w:rPr>
              <w:t xml:space="preserve"> </w:t>
            </w: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العبيدي</w:t>
            </w:r>
            <w:r w:rsidRPr="00074B83">
              <w:rPr>
                <w:rFonts w:ascii="Simplified Arabic,Bold" w:eastAsiaTheme="minorHAnsi" w:hAnsiTheme="minorHAnsi" w:cs="Simplified Arabic,Bold"/>
                <w:b/>
                <w:bCs/>
                <w:sz w:val="18"/>
                <w:szCs w:val="18"/>
              </w:rPr>
              <w:t xml:space="preserve"> </w:t>
            </w: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،الفنون</w:t>
            </w:r>
            <w:r w:rsidRPr="00074B83">
              <w:rPr>
                <w:rFonts w:ascii="Simplified Arabic,Bold" w:eastAsiaTheme="minorHAnsi" w:hAnsiTheme="minorHAnsi" w:cs="Simplified Arabic,Bold"/>
                <w:b/>
                <w:bCs/>
                <w:sz w:val="18"/>
                <w:szCs w:val="18"/>
              </w:rPr>
              <w:t xml:space="preserve"> </w:t>
            </w: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الزخرفية</w:t>
            </w:r>
            <w:r w:rsidRPr="00074B83">
              <w:rPr>
                <w:rFonts w:ascii="Simplified Arabic,Bold" w:eastAsiaTheme="minorHAnsi" w:hAnsiTheme="minorHAnsi" w:cs="Simplified Arabic,Bold"/>
                <w:b/>
                <w:bCs/>
                <w:sz w:val="18"/>
                <w:szCs w:val="18"/>
              </w:rPr>
              <w:t xml:space="preserve"> </w:t>
            </w: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العربية</w:t>
            </w:r>
            <w:r w:rsidRPr="00074B83">
              <w:rPr>
                <w:rFonts w:ascii="Simplified Arabic,Bold" w:eastAsiaTheme="minorHAnsi" w:hAnsiTheme="minorHAnsi" w:cs="Simplified Arabic,Bold"/>
                <w:b/>
                <w:bCs/>
                <w:sz w:val="18"/>
                <w:szCs w:val="18"/>
              </w:rPr>
              <w:t xml:space="preserve"> </w:t>
            </w:r>
            <w:r w:rsidRPr="00074B83">
              <w:rPr>
                <w:rFonts w:ascii="Simplified Arabic,Bold" w:eastAsiaTheme="minorHAnsi" w:hAnsiTheme="minorHAnsi" w:cs="Simplified Arabic,Bold" w:hint="cs"/>
                <w:b/>
                <w:bCs/>
                <w:sz w:val="18"/>
                <w:szCs w:val="18"/>
                <w:rtl/>
              </w:rPr>
              <w:t>الاسلامية</w:t>
            </w:r>
          </w:p>
        </w:tc>
      </w:tr>
      <w:tr w:rsidR="000664A5" w:rsidRPr="00FE2B72" w:rsidTr="00033C8B">
        <w:trPr>
          <w:trHeight w:val="1005"/>
        </w:trPr>
        <w:tc>
          <w:tcPr>
            <w:tcW w:w="4007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074B83" w:rsidRPr="00074B83" w:rsidRDefault="00074B83" w:rsidP="00074B83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</w:rPr>
            </w:pPr>
            <w:r w:rsidRPr="00074B83">
              <w:rPr>
                <w:rFonts w:ascii="Simplified Arabic" w:eastAsiaTheme="minorHAnsi" w:hAnsi="Simplified Arabic" w:cs="Simplified Arabic"/>
                <w:rtl/>
              </w:rPr>
              <w:t>زكي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محمد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حسن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الفنون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الاسلامية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القاهرة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9191</w:t>
            </w:r>
          </w:p>
          <w:p w:rsidR="00074B83" w:rsidRPr="00074B83" w:rsidRDefault="00074B83" w:rsidP="00074B83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</w:rPr>
            </w:pPr>
            <w:r w:rsidRPr="00074B83">
              <w:rPr>
                <w:rFonts w:ascii="Simplified Arabic" w:eastAsiaTheme="minorHAnsi" w:hAnsi="Simplified Arabic" w:cs="Simplified Arabic"/>
                <w:rtl/>
              </w:rPr>
              <w:t>حسن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الباشا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مدخل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الى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الاثار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الاسلامية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rtl/>
              </w:rPr>
              <w:t>القا</w:t>
            </w:r>
            <w:r>
              <w:rPr>
                <w:rFonts w:ascii="Simplified Arabic" w:eastAsiaTheme="minorHAnsi" w:hAnsi="Simplified Arabic" w:cs="Simplified Arabic" w:hint="cs"/>
                <w:rtl/>
              </w:rPr>
              <w:t>ه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رة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9111</w:t>
            </w:r>
          </w:p>
          <w:p w:rsidR="00074B83" w:rsidRPr="00074B83" w:rsidRDefault="00074B83" w:rsidP="00074B83">
            <w:pPr>
              <w:autoSpaceDE w:val="0"/>
              <w:autoSpaceDN w:val="0"/>
              <w:adjustRightInd w:val="0"/>
              <w:rPr>
                <w:rFonts w:ascii="Simplified Arabic" w:eastAsiaTheme="minorHAnsi" w:hAnsi="Simplified Arabic" w:cs="Simplified Arabic"/>
              </w:rPr>
            </w:pPr>
            <w:proofErr w:type="spellStart"/>
            <w:r w:rsidRPr="00074B83">
              <w:rPr>
                <w:rFonts w:ascii="Simplified Arabic" w:eastAsiaTheme="minorHAnsi" w:hAnsi="Simplified Arabic" w:cs="Simplified Arabic"/>
                <w:rtl/>
              </w:rPr>
              <w:t>ديماند</w:t>
            </w:r>
            <w:proofErr w:type="spellEnd"/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الفنون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الاسلامية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القاهرة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9191</w:t>
            </w:r>
          </w:p>
          <w:p w:rsidR="000664A5" w:rsidRPr="00FE2B72" w:rsidRDefault="00074B83" w:rsidP="00074B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074B83">
              <w:rPr>
                <w:rFonts w:ascii="Simplified Arabic" w:eastAsiaTheme="minorHAnsi" w:hAnsi="Simplified Arabic" w:cs="Simplified Arabic"/>
                <w:rtl/>
              </w:rPr>
              <w:t>سعاد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ماهر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الفنون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الاسلامية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القاهرة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</w:t>
            </w:r>
            <w:r w:rsidRPr="00074B83">
              <w:rPr>
                <w:rFonts w:ascii="Simplified Arabic" w:eastAsiaTheme="minorHAnsi" w:hAnsi="Simplified Arabic" w:cs="Simplified Arabic"/>
                <w:rtl/>
              </w:rPr>
              <w:t>،</w:t>
            </w:r>
            <w:r w:rsidRPr="00074B83">
              <w:rPr>
                <w:rFonts w:ascii="Simplified Arabic" w:eastAsiaTheme="minorHAnsi" w:hAnsi="Simplified Arabic" w:cs="Simplified Arabic"/>
              </w:rPr>
              <w:t xml:space="preserve"> 919</w:t>
            </w:r>
          </w:p>
        </w:tc>
      </w:tr>
      <w:tr w:rsidR="000664A5" w:rsidRPr="00FE2B72" w:rsidTr="00033C8B">
        <w:trPr>
          <w:trHeight w:val="1247"/>
        </w:trPr>
        <w:tc>
          <w:tcPr>
            <w:tcW w:w="4007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664A5" w:rsidRPr="00FE2B72" w:rsidTr="00033C8B">
        <w:trPr>
          <w:trHeight w:val="1247"/>
        </w:trPr>
        <w:tc>
          <w:tcPr>
            <w:tcW w:w="4007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664A5" w:rsidRDefault="000664A5" w:rsidP="000664A5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64A5" w:rsidRPr="00FE2B72" w:rsidTr="00033C8B">
        <w:trPr>
          <w:trHeight w:val="419"/>
        </w:trPr>
        <w:tc>
          <w:tcPr>
            <w:tcW w:w="9720" w:type="dxa"/>
            <w:shd w:val="clear" w:color="auto" w:fill="auto"/>
          </w:tcPr>
          <w:p w:rsidR="000664A5" w:rsidRPr="00FE2B72" w:rsidRDefault="000664A5" w:rsidP="000664A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0664A5" w:rsidRPr="00FE2B72" w:rsidTr="00033C8B">
        <w:trPr>
          <w:trHeight w:val="495"/>
        </w:trPr>
        <w:tc>
          <w:tcPr>
            <w:tcW w:w="9720" w:type="dxa"/>
            <w:shd w:val="clear" w:color="auto" w:fill="auto"/>
          </w:tcPr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664A5" w:rsidRPr="00FE2B72" w:rsidRDefault="000664A5" w:rsidP="00033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664A5" w:rsidRPr="002A432E" w:rsidRDefault="000664A5" w:rsidP="000664A5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B54956" w:rsidRDefault="00B54956" w:rsidP="000664A5"/>
    <w:sectPr w:rsidR="00B5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A"/>
    <w:rsid w:val="000664A5"/>
    <w:rsid w:val="00074B83"/>
    <w:rsid w:val="006E1793"/>
    <w:rsid w:val="008E6D78"/>
    <w:rsid w:val="00A61D2A"/>
    <w:rsid w:val="00B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</dc:creator>
  <cp:keywords/>
  <dc:description/>
  <cp:lastModifiedBy>mohaned</cp:lastModifiedBy>
  <cp:revision>3</cp:revision>
  <dcterms:created xsi:type="dcterms:W3CDTF">2017-02-06T10:17:00Z</dcterms:created>
  <dcterms:modified xsi:type="dcterms:W3CDTF">2017-02-08T09:08:00Z</dcterms:modified>
</cp:coreProperties>
</file>